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C0" w:rsidRPr="002D3E28" w:rsidRDefault="006F25C0" w:rsidP="002D3E28">
      <w:pPr>
        <w:jc w:val="center"/>
        <w:rPr>
          <w:rFonts w:ascii="Arial" w:hAnsi="Arial"/>
          <w:lang w:val="lt-LT"/>
        </w:rPr>
      </w:pPr>
    </w:p>
    <w:p w:rsidR="006F25C0" w:rsidRPr="002D3E28" w:rsidRDefault="006F25C0" w:rsidP="002D3E28">
      <w:pPr>
        <w:jc w:val="center"/>
        <w:rPr>
          <w:rFonts w:ascii="Arial" w:hAnsi="Arial"/>
          <w:lang w:val="lt-LT"/>
        </w:rPr>
      </w:pPr>
      <w:r w:rsidRPr="002D3E28">
        <w:rPr>
          <w:rFonts w:ascii="Arial" w:hAnsi="Arial"/>
          <w:b/>
          <w:bCs/>
          <w:lang w:val="lt-LT"/>
        </w:rPr>
        <w:t>NJC</w:t>
      </w:r>
      <w:r>
        <w:rPr>
          <w:rFonts w:ascii="Arial" w:hAnsi="Arial"/>
          <w:b/>
          <w:bCs/>
          <w:lang w:val="lt-LT"/>
        </w:rPr>
        <w:t>hM „Pažinimas“ 3-jų namų darbų 1</w:t>
      </w:r>
      <w:r w:rsidRPr="002D3E28">
        <w:rPr>
          <w:rFonts w:ascii="Arial" w:hAnsi="Arial"/>
          <w:b/>
          <w:bCs/>
          <w:lang w:val="lt-LT"/>
        </w:rPr>
        <w:t xml:space="preserve"> užduočių paketas </w:t>
      </w:r>
    </w:p>
    <w:p w:rsidR="006F25C0" w:rsidRPr="002D3E28" w:rsidRDefault="006F25C0" w:rsidP="002D3E28">
      <w:pPr>
        <w:jc w:val="center"/>
        <w:rPr>
          <w:rFonts w:ascii="Arial" w:hAnsi="Arial"/>
          <w:lang w:val="lt-LT"/>
        </w:rPr>
      </w:pPr>
      <w:r w:rsidRPr="00960433">
        <w:rPr>
          <w:rFonts w:ascii="Arial" w:hAnsi="Arial"/>
          <w:b/>
          <w:color w:val="FF0000"/>
          <w:sz w:val="22"/>
          <w:lang w:val="lt-LT"/>
        </w:rPr>
        <w:t xml:space="preserve">Užduočių sprendimus reikia išsiųsti iki </w:t>
      </w:r>
      <w:r>
        <w:rPr>
          <w:rFonts w:ascii="Arial" w:hAnsi="Arial"/>
          <w:b/>
          <w:color w:val="FF0000"/>
          <w:sz w:val="22"/>
          <w:lang w:val="lt-LT"/>
        </w:rPr>
        <w:t>l</w:t>
      </w:r>
      <w:r w:rsidRPr="00960433">
        <w:rPr>
          <w:rFonts w:ascii="Arial" w:hAnsi="Arial"/>
          <w:b/>
          <w:color w:val="FF0000"/>
          <w:sz w:val="22"/>
          <w:lang w:val="lt-LT"/>
        </w:rPr>
        <w:t>apkričio 30 dienos adresu</w:t>
      </w:r>
      <w:r w:rsidRPr="002D3E28">
        <w:rPr>
          <w:rFonts w:ascii="Arial" w:hAnsi="Arial"/>
          <w:lang w:val="lt-LT"/>
        </w:rPr>
        <w:t xml:space="preserve">: </w:t>
      </w:r>
    </w:p>
    <w:p w:rsidR="006F25C0" w:rsidRPr="002D3E28" w:rsidRDefault="006F25C0" w:rsidP="002D3E28">
      <w:pPr>
        <w:jc w:val="center"/>
        <w:rPr>
          <w:rFonts w:ascii="Arial" w:hAnsi="Arial"/>
          <w:lang w:val="lt-LT"/>
        </w:rPr>
      </w:pPr>
      <w:r w:rsidRPr="002D3E28">
        <w:rPr>
          <w:rFonts w:ascii="Arial" w:hAnsi="Arial"/>
          <w:b/>
          <w:bCs/>
          <w:i/>
          <w:iCs/>
          <w:lang w:val="lt-LT"/>
        </w:rPr>
        <w:t xml:space="preserve">Neakivaizdinė jaunųjų chemikų mokykla “PAŽINIMAS” </w:t>
      </w:r>
    </w:p>
    <w:p w:rsidR="006F25C0" w:rsidRPr="002D3E28" w:rsidRDefault="006F25C0" w:rsidP="002D3E28">
      <w:pPr>
        <w:jc w:val="center"/>
        <w:rPr>
          <w:rFonts w:ascii="Arial" w:hAnsi="Arial"/>
          <w:lang w:val="lt-LT"/>
        </w:rPr>
      </w:pPr>
      <w:r w:rsidRPr="002D3E28">
        <w:rPr>
          <w:rFonts w:ascii="Arial" w:hAnsi="Arial"/>
          <w:lang w:val="lt-LT"/>
        </w:rPr>
        <w:t xml:space="preserve">LMNSC </w:t>
      </w:r>
    </w:p>
    <w:p w:rsidR="006F25C0" w:rsidRPr="002D3E28" w:rsidRDefault="006F25C0" w:rsidP="002D3E28">
      <w:pPr>
        <w:jc w:val="center"/>
        <w:rPr>
          <w:rFonts w:ascii="Arial" w:hAnsi="Arial"/>
          <w:lang w:val="lt-LT"/>
        </w:rPr>
      </w:pPr>
      <w:r w:rsidRPr="002D3E28">
        <w:rPr>
          <w:rFonts w:ascii="Arial" w:hAnsi="Arial"/>
          <w:lang w:val="lt-LT"/>
        </w:rPr>
        <w:t xml:space="preserve">Žirmūnų g. 1b, </w:t>
      </w:r>
    </w:p>
    <w:p w:rsidR="006F25C0" w:rsidRDefault="006F25C0" w:rsidP="002D3E28">
      <w:pPr>
        <w:jc w:val="center"/>
        <w:rPr>
          <w:rFonts w:ascii="Arial" w:hAnsi="Arial"/>
          <w:lang w:val="lt-LT"/>
        </w:rPr>
      </w:pPr>
      <w:r w:rsidRPr="002D3E28">
        <w:rPr>
          <w:rFonts w:ascii="Arial" w:hAnsi="Arial"/>
          <w:lang w:val="lt-LT"/>
        </w:rPr>
        <w:t>LT-09101 Vilnius.</w:t>
      </w:r>
    </w:p>
    <w:p w:rsidR="006F25C0" w:rsidRPr="006D0C64" w:rsidRDefault="006F25C0" w:rsidP="002D3E28">
      <w:pPr>
        <w:jc w:val="center"/>
        <w:rPr>
          <w:rFonts w:ascii="Arial" w:hAnsi="Arial"/>
          <w:lang w:val="lt-LT"/>
        </w:rPr>
      </w:pPr>
    </w:p>
    <w:p w:rsidR="006F25C0" w:rsidRPr="006D0C64" w:rsidRDefault="006F25C0" w:rsidP="004F49F9">
      <w:pPr>
        <w:pStyle w:val="ListParagraph"/>
        <w:numPr>
          <w:ilvl w:val="0"/>
          <w:numId w:val="4"/>
        </w:numPr>
        <w:jc w:val="both"/>
        <w:rPr>
          <w:rFonts w:ascii="Arial" w:hAnsi="Arial"/>
          <w:lang w:val="lt-LT"/>
        </w:rPr>
      </w:pPr>
      <w:r w:rsidRPr="006D0C64">
        <w:rPr>
          <w:rFonts w:ascii="Arial" w:hAnsi="Arial"/>
          <w:lang w:val="lt-LT"/>
        </w:rPr>
        <w:t>Kuri medžiaga kiekvienoje poroje yra stipresnis nukleofilas, kuri geresnė bazė?</w:t>
      </w:r>
    </w:p>
    <w:p w:rsidR="006F25C0" w:rsidRDefault="006F25C0" w:rsidP="004F49F9">
      <w:pPr>
        <w:rPr>
          <w:rFonts w:ascii="Arial" w:hAnsi="Arial"/>
          <w:lang w:val="lt-LT"/>
        </w:rPr>
      </w:pPr>
      <w:r w:rsidRPr="002A777C">
        <w:rPr>
          <w:rFonts w:ascii="Arial" w:hAnsi="Arial"/>
          <w:lang w:val="lt-LT"/>
        </w:rPr>
        <w:object w:dxaOrig="864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3.5pt" o:ole="" fillcolor="window">
            <v:imagedata r:id="rId7" o:title=""/>
          </v:shape>
          <o:OLEObject Type="Embed" ProgID="ISISServer" ShapeID="_x0000_i1025" DrawAspect="Content" ObjectID="_1445404849" r:id="rId8"/>
        </w:object>
      </w:r>
    </w:p>
    <w:p w:rsidR="006F25C0" w:rsidRDefault="006F25C0" w:rsidP="004F49F9"/>
    <w:p w:rsidR="006F25C0" w:rsidRPr="004F49F9" w:rsidRDefault="006F25C0" w:rsidP="004F49F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4F49F9">
        <w:rPr>
          <w:rFonts w:ascii="Arial" w:hAnsi="Arial" w:cs="Arial"/>
        </w:rPr>
        <w:t>Paaiškinkite, kod</w:t>
      </w:r>
      <w:r w:rsidRPr="004F49F9">
        <w:rPr>
          <w:rFonts w:ascii="Arial" w:hAnsi="Arial" w:cs="Arial"/>
          <w:lang w:val="lt-LT"/>
        </w:rPr>
        <w:t>ėl šie stereoizomeriniai halogenidai E</w:t>
      </w:r>
      <w:r w:rsidRPr="004F49F9">
        <w:rPr>
          <w:rFonts w:ascii="Arial" w:hAnsi="Arial" w:cs="Arial"/>
        </w:rPr>
        <w:t>2 reakcijoje sudaro skirtingus alkenus?</w:t>
      </w:r>
      <w:r>
        <w:rPr>
          <w:rFonts w:ascii="Arial" w:hAnsi="Arial" w:cs="Arial"/>
        </w:rPr>
        <w:t xml:space="preserve"> Nupieškite reakcijos mechanizmus.</w:t>
      </w:r>
    </w:p>
    <w:p w:rsidR="006F25C0" w:rsidRDefault="006F25C0" w:rsidP="004F49F9">
      <w:pPr>
        <w:jc w:val="center"/>
      </w:pPr>
      <w:r>
        <w:object w:dxaOrig="3545" w:dyaOrig="1987">
          <v:shape id="_x0000_i1026" type="#_x0000_t75" style="width:246.75pt;height:137.25pt" o:ole="">
            <v:imagedata r:id="rId9" o:title=""/>
          </v:shape>
          <o:OLEObject Type="Embed" ProgID="ChemDraw.Document.6.0" ShapeID="_x0000_i1026" DrawAspect="Content" ObjectID="_1445404850" r:id="rId10"/>
        </w:object>
      </w:r>
    </w:p>
    <w:p w:rsidR="006F25C0" w:rsidRDefault="006F25C0" w:rsidP="00960433">
      <w:pPr>
        <w:jc w:val="both"/>
        <w:rPr>
          <w:lang w:val="lt-LT"/>
        </w:rPr>
      </w:pPr>
      <w:r w:rsidRPr="00960433">
        <w:rPr>
          <w:rFonts w:ascii="Arial" w:hAnsi="Arial" w:cs="Arial"/>
        </w:rPr>
        <w:t xml:space="preserve">      3.</w:t>
      </w:r>
      <w:bookmarkStart w:id="0" w:name="_GoBack"/>
      <w:bookmarkEnd w:id="0"/>
      <w:r w:rsidRPr="00960433">
        <w:rPr>
          <w:rFonts w:ascii="Arial" w:hAnsi="Arial" w:cs="Arial"/>
        </w:rPr>
        <w:t xml:space="preserve"> Pavaizduokite reakcij</w:t>
      </w:r>
      <w:r w:rsidRPr="00960433">
        <w:rPr>
          <w:rFonts w:ascii="Arial" w:hAnsi="Arial" w:cs="Arial"/>
          <w:lang w:val="lt-LT"/>
        </w:rPr>
        <w:t>ų mechanizmus:</w:t>
      </w:r>
    </w:p>
    <w:p w:rsidR="006F25C0" w:rsidRDefault="006F25C0" w:rsidP="00960433">
      <w:pPr>
        <w:ind w:firstLine="1296"/>
        <w:jc w:val="both"/>
        <w:rPr>
          <w:rFonts w:ascii="Arial" w:hAnsi="Arial" w:cs="Arial"/>
          <w:lang w:val="lt-LT"/>
        </w:rPr>
      </w:pPr>
    </w:p>
    <w:p w:rsidR="006F25C0" w:rsidRPr="00960433" w:rsidRDefault="006F25C0" w:rsidP="00960433">
      <w:pPr>
        <w:ind w:firstLine="1296"/>
        <w:jc w:val="both"/>
        <w:rPr>
          <w:rFonts w:ascii="Arial" w:hAnsi="Arial" w:cs="Arial"/>
        </w:rPr>
      </w:pPr>
      <w:r w:rsidRPr="00960433">
        <w:rPr>
          <w:rFonts w:ascii="Arial" w:hAnsi="Arial" w:cs="Arial"/>
          <w:lang w:val="lt-LT"/>
        </w:rPr>
        <w:t>a) CH</w:t>
      </w:r>
      <w:r w:rsidRPr="00960433">
        <w:rPr>
          <w:rFonts w:ascii="Arial" w:hAnsi="Arial" w:cs="Arial"/>
          <w:vertAlign w:val="subscript"/>
        </w:rPr>
        <w:t>3</w:t>
      </w:r>
      <w:r w:rsidRPr="00960433">
        <w:rPr>
          <w:rFonts w:ascii="Arial" w:hAnsi="Arial" w:cs="Arial"/>
        </w:rPr>
        <w:t>CH</w:t>
      </w:r>
      <w:r w:rsidRPr="00960433">
        <w:rPr>
          <w:rFonts w:ascii="Arial" w:hAnsi="Arial" w:cs="Arial"/>
          <w:vertAlign w:val="subscript"/>
        </w:rPr>
        <w:t>2</w:t>
      </w:r>
      <w:r w:rsidRPr="00960433">
        <w:rPr>
          <w:rFonts w:ascii="Arial" w:hAnsi="Arial" w:cs="Arial"/>
        </w:rPr>
        <w:t>OH + HBr</w:t>
      </w:r>
    </w:p>
    <w:p w:rsidR="006F25C0" w:rsidRDefault="006F25C0" w:rsidP="00960433">
      <w:pPr>
        <w:ind w:firstLine="1296"/>
        <w:jc w:val="both"/>
      </w:pPr>
      <w:r w:rsidRPr="00960433">
        <w:rPr>
          <w:rFonts w:ascii="Arial" w:hAnsi="Arial" w:cs="Arial"/>
        </w:rPr>
        <w:t xml:space="preserve">b) </w:t>
      </w:r>
      <w:r>
        <w:object w:dxaOrig="1596" w:dyaOrig="1030">
          <v:shape id="_x0000_i1027" type="#_x0000_t75" style="width:77.25pt;height:51.75pt" o:ole="">
            <v:imagedata r:id="rId11" o:title=""/>
          </v:shape>
          <o:OLEObject Type="Embed" ProgID="ChemDraw.Document.6.0" ShapeID="_x0000_i1027" DrawAspect="Content" ObjectID="_1445404851" r:id="rId12"/>
        </w:object>
      </w:r>
    </w:p>
    <w:p w:rsidR="006F25C0" w:rsidRDefault="006F25C0" w:rsidP="00960433">
      <w:pPr>
        <w:ind w:firstLine="1296"/>
        <w:jc w:val="both"/>
      </w:pPr>
      <w:r w:rsidRPr="00960433">
        <w:rPr>
          <w:rFonts w:ascii="Arial" w:hAnsi="Arial" w:cs="Arial"/>
        </w:rPr>
        <w:t xml:space="preserve">c) </w:t>
      </w:r>
      <w:r>
        <w:object w:dxaOrig="1695" w:dyaOrig="753">
          <v:shape id="_x0000_i1028" type="#_x0000_t75" style="width:84.75pt;height:36pt" o:ole="">
            <v:imagedata r:id="rId13" o:title=""/>
          </v:shape>
          <o:OLEObject Type="Embed" ProgID="ChemDraw.Document.6.0" ShapeID="_x0000_i1028" DrawAspect="Content" ObjectID="_1445404852" r:id="rId14"/>
        </w:object>
      </w:r>
    </w:p>
    <w:p w:rsidR="006F25C0" w:rsidRDefault="006F25C0" w:rsidP="00960433">
      <w:pPr>
        <w:ind w:firstLine="1296"/>
        <w:jc w:val="both"/>
      </w:pPr>
      <w:r w:rsidRPr="00960433">
        <w:rPr>
          <w:rFonts w:ascii="Arial" w:hAnsi="Arial" w:cs="Arial"/>
        </w:rPr>
        <w:t>d)</w:t>
      </w:r>
      <w:r>
        <w:object w:dxaOrig="2909" w:dyaOrig="367">
          <v:shape id="_x0000_i1029" type="#_x0000_t75" style="width:145.5pt;height:18pt" o:ole="">
            <v:imagedata r:id="rId15" o:title=""/>
          </v:shape>
          <o:OLEObject Type="Embed" ProgID="ChemDraw.Document.6.0" ShapeID="_x0000_i1029" DrawAspect="Content" ObjectID="_1445404853" r:id="rId16"/>
        </w:object>
      </w:r>
    </w:p>
    <w:p w:rsidR="006F25C0" w:rsidRDefault="006F25C0" w:rsidP="004F49F9">
      <w:pPr>
        <w:jc w:val="both"/>
        <w:rPr>
          <w:rFonts w:ascii="Arial" w:hAnsi="Arial"/>
          <w:lang w:val="lt-LT"/>
        </w:rPr>
      </w:pPr>
    </w:p>
    <w:p w:rsidR="006F25C0" w:rsidRDefault="006F25C0" w:rsidP="004F49F9">
      <w:pPr>
        <w:jc w:val="center"/>
        <w:rPr>
          <w:rFonts w:ascii="Arial" w:hAnsi="Arial"/>
          <w:lang w:val="lt-LT"/>
        </w:rPr>
      </w:pPr>
    </w:p>
    <w:p w:rsidR="006F25C0" w:rsidRDefault="006F25C0" w:rsidP="004F49F9"/>
    <w:p w:rsidR="006F25C0" w:rsidRPr="00960433" w:rsidRDefault="006F25C0" w:rsidP="00960433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lt-LT"/>
        </w:rPr>
      </w:pPr>
      <w:r w:rsidRPr="00960433">
        <w:rPr>
          <w:rFonts w:ascii="Arial" w:hAnsi="Arial"/>
          <w:lang w:val="lt-LT"/>
        </w:rPr>
        <w:t>Eteriai gali būti sintetinami S</w:t>
      </w:r>
      <w:r w:rsidRPr="00960433">
        <w:rPr>
          <w:rFonts w:ascii="Arial" w:hAnsi="Arial"/>
          <w:vertAlign w:val="subscript"/>
          <w:lang w:val="lt-LT"/>
        </w:rPr>
        <w:t>N</w:t>
      </w:r>
      <w:r w:rsidRPr="00960433">
        <w:rPr>
          <w:rFonts w:ascii="Arial" w:hAnsi="Arial"/>
          <w:lang w:val="lt-LT"/>
        </w:rPr>
        <w:t>2 reakcija tarp alkoholiatų jonų, RO</w:t>
      </w:r>
      <w:r w:rsidRPr="00960433">
        <w:rPr>
          <w:rFonts w:ascii="Arial" w:hAnsi="Arial"/>
          <w:vertAlign w:val="superscript"/>
          <w:lang w:val="lt-LT"/>
        </w:rPr>
        <w:t>-</w:t>
      </w:r>
      <w:r w:rsidRPr="00960433">
        <w:rPr>
          <w:rFonts w:ascii="Arial" w:hAnsi="Arial"/>
          <w:lang w:val="lt-LT"/>
        </w:rPr>
        <w:t>, ir alkilhalogenidų. Jeigu jums reikėtų susintetinti cikloheksilmetileterį, kurį iš nurodytų sintezės kelių pasirinktumėte ir kodėl?</w:t>
      </w:r>
    </w:p>
    <w:p w:rsidR="006F25C0" w:rsidRDefault="006F25C0" w:rsidP="0071184A">
      <w:pPr>
        <w:pStyle w:val="ListParagraph"/>
        <w:rPr>
          <w:rFonts w:ascii="Arial" w:hAnsi="Arial"/>
          <w:lang w:val="lt-LT"/>
        </w:rPr>
      </w:pPr>
      <w:r w:rsidRPr="002A777C">
        <w:rPr>
          <w:rFonts w:ascii="Arial" w:hAnsi="Arial"/>
          <w:lang w:val="lt-LT"/>
        </w:rPr>
        <w:object w:dxaOrig="4560" w:dyaOrig="1740">
          <v:shape id="_x0000_i1030" type="#_x0000_t75" style="width:228pt;height:87pt" o:ole="" fillcolor="window">
            <v:imagedata r:id="rId17" o:title=""/>
          </v:shape>
          <o:OLEObject Type="Embed" ProgID="ISISServer" ShapeID="_x0000_i1030" DrawAspect="Content" ObjectID="_1445404854" r:id="rId18"/>
        </w:object>
      </w:r>
    </w:p>
    <w:p w:rsidR="006F25C0" w:rsidRDefault="006F25C0" w:rsidP="0071184A">
      <w:pPr>
        <w:pStyle w:val="ListParagraph"/>
        <w:rPr>
          <w:rFonts w:ascii="Arial" w:hAnsi="Arial"/>
          <w:lang w:val="lt-LT"/>
        </w:rPr>
      </w:pPr>
    </w:p>
    <w:p w:rsidR="006F25C0" w:rsidRPr="006D0C64" w:rsidRDefault="006F25C0" w:rsidP="00960433">
      <w:pPr>
        <w:pStyle w:val="ListParagraph"/>
        <w:numPr>
          <w:ilvl w:val="0"/>
          <w:numId w:val="6"/>
        </w:numPr>
        <w:rPr>
          <w:rFonts w:ascii="Arial" w:hAnsi="Arial" w:cs="Arial"/>
          <w:lang w:val="lt-LT"/>
        </w:rPr>
      </w:pPr>
      <w:r>
        <w:rPr>
          <w:noProof/>
          <w:lang w:val="lt-LT"/>
        </w:rPr>
        <w:pict>
          <v:shape id="Picture 2" o:spid="_x0000_s1026" type="#_x0000_t75" style="position:absolute;left:0;text-align:left;margin-left:1268.25pt;margin-top:28.95pt;width:462.75pt;height:29.25pt;z-index:-251658240;visibility:visible;mso-position-horizontal:right;mso-position-horizontal-relative:margin" wrapcoords="16874 2215 4901 3323 0 6092 0 16615 245 18831 805 18831 1050 18831 18344 18831 21530 17723 21495 11077 17224 2215 16874 2215">
            <v:imagedata r:id="rId19" o:title=""/>
            <w10:wrap type="tight" anchorx="margin"/>
          </v:shape>
        </w:pict>
      </w:r>
      <w:r w:rsidRPr="006D0C64">
        <w:rPr>
          <w:rFonts w:ascii="Arial" w:hAnsi="Arial" w:cs="Arial"/>
          <w:lang w:val="fr-FR"/>
        </w:rPr>
        <w:t>Parašykite visų jungini</w:t>
      </w:r>
      <w:r>
        <w:rPr>
          <w:rFonts w:ascii="Arial" w:hAnsi="Arial" w:cs="Arial"/>
          <w:lang w:val="lt-LT"/>
        </w:rPr>
        <w:t>ų</w:t>
      </w:r>
      <w:r w:rsidRPr="006D0C64">
        <w:rPr>
          <w:rFonts w:ascii="Arial" w:hAnsi="Arial" w:cs="Arial"/>
          <w:lang w:val="fr-FR"/>
        </w:rPr>
        <w:t xml:space="preserve"> struktūrines formules</w:t>
      </w:r>
      <w:r>
        <w:rPr>
          <w:rFonts w:ascii="Arial" w:hAnsi="Arial" w:cs="Arial"/>
          <w:noProof/>
          <w:lang w:val="lt-LT"/>
        </w:rPr>
        <w:t>. Parašykite reakcijos mechanizmą gaunant B medžiagą.</w:t>
      </w:r>
    </w:p>
    <w:p w:rsidR="006F25C0" w:rsidRPr="006D0C64" w:rsidRDefault="006F25C0" w:rsidP="006400A1">
      <w:pPr>
        <w:rPr>
          <w:lang w:val="lt-LT"/>
        </w:rPr>
      </w:pPr>
    </w:p>
    <w:p w:rsidR="006F25C0" w:rsidRPr="006D0C64" w:rsidRDefault="006F25C0" w:rsidP="006400A1">
      <w:pPr>
        <w:rPr>
          <w:lang w:val="lt-LT"/>
        </w:rPr>
      </w:pPr>
    </w:p>
    <w:p w:rsidR="006F25C0" w:rsidRPr="006D0C64" w:rsidRDefault="006F25C0" w:rsidP="006400A1">
      <w:pPr>
        <w:rPr>
          <w:lang w:val="lt-LT"/>
        </w:rPr>
      </w:pPr>
    </w:p>
    <w:p w:rsidR="006F25C0" w:rsidRPr="006D0C64" w:rsidRDefault="006F25C0" w:rsidP="006400A1">
      <w:pPr>
        <w:rPr>
          <w:lang w:val="lt-LT"/>
        </w:rPr>
      </w:pPr>
    </w:p>
    <w:p w:rsidR="006F25C0" w:rsidRPr="006D0C64" w:rsidRDefault="006F25C0" w:rsidP="006400A1">
      <w:pPr>
        <w:tabs>
          <w:tab w:val="left" w:pos="1920"/>
        </w:tabs>
        <w:rPr>
          <w:lang w:val="lt-LT"/>
        </w:rPr>
      </w:pPr>
      <w:r w:rsidRPr="006D0C64">
        <w:rPr>
          <w:lang w:val="lt-LT"/>
        </w:rPr>
        <w:tab/>
      </w:r>
    </w:p>
    <w:p w:rsidR="006F25C0" w:rsidRPr="00E90548" w:rsidRDefault="006F25C0" w:rsidP="0096043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lang w:val="lt-LT"/>
        </w:rPr>
      </w:pPr>
      <w:r w:rsidRPr="006D0C64">
        <w:rPr>
          <w:rFonts w:ascii="Arial" w:hAnsi="Arial" w:cs="Arial"/>
          <w:lang w:val="pt-BR"/>
        </w:rPr>
        <w:t>0.1M metiljodido tirpalas etanolyje greitai reaguoja su 0,1M natrio etoksido tirpalu ir gera išeiga susidaro produktas. Koks? Naudojant tą pačią metiljodido koncentracij</w:t>
      </w:r>
      <w:r w:rsidRPr="00E90548">
        <w:rPr>
          <w:rFonts w:ascii="Arial" w:hAnsi="Arial" w:cs="Arial"/>
          <w:lang w:val="lt-LT"/>
        </w:rPr>
        <w:t>ą</w:t>
      </w:r>
      <w:r w:rsidRPr="006D0C64">
        <w:rPr>
          <w:rFonts w:ascii="Arial" w:hAnsi="Arial" w:cs="Arial"/>
          <w:lang w:val="pt-BR"/>
        </w:rPr>
        <w:t xml:space="preserve">, o natrio etoksido 0,5M </w:t>
      </w:r>
      <w:r w:rsidRPr="00E90548">
        <w:rPr>
          <w:rFonts w:ascii="Arial" w:hAnsi="Arial" w:cs="Arial"/>
          <w:lang w:val="lt-LT"/>
        </w:rPr>
        <w:t>koncentraciją reakcija įvyksta daug greičiau, tačiau produktas susidaro beveik tokia pačia išeiga. Paaiškinkite šiuos faktus.</w:t>
      </w:r>
    </w:p>
    <w:p w:rsidR="006F25C0" w:rsidRPr="00E90548" w:rsidRDefault="006F25C0" w:rsidP="0096043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lang w:val="lt-LT"/>
        </w:rPr>
      </w:pPr>
      <w:r w:rsidRPr="00E90548">
        <w:rPr>
          <w:rFonts w:ascii="Arial" w:hAnsi="Arial" w:cs="Arial"/>
          <w:lang w:val="lt-LT"/>
        </w:rPr>
        <w:t>Ištirpinus brommetaną metanolyje ir pridėjus ekvivalentinį kiekį natrio jodido, jodido jono koncentracija greitai pradeda mažėti, tačiau po kurio laiko jodido koncentracija vėl lėtai atsistato iki pradinės. Paaiškinkite.</w:t>
      </w:r>
    </w:p>
    <w:p w:rsidR="006F25C0" w:rsidRPr="00E90548" w:rsidRDefault="006F25C0" w:rsidP="006400A1">
      <w:pPr>
        <w:pStyle w:val="ListParagraph"/>
        <w:tabs>
          <w:tab w:val="left" w:pos="1920"/>
        </w:tabs>
        <w:rPr>
          <w:rFonts w:ascii="Arial" w:hAnsi="Arial" w:cs="Arial"/>
        </w:rPr>
      </w:pPr>
    </w:p>
    <w:p w:rsidR="006F25C0" w:rsidRPr="006400A1" w:rsidRDefault="006F25C0" w:rsidP="006400A1"/>
    <w:sectPr w:rsidR="006F25C0" w:rsidRPr="006400A1" w:rsidSect="002A77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C0" w:rsidRDefault="006F25C0" w:rsidP="006400A1">
      <w:r>
        <w:separator/>
      </w:r>
    </w:p>
  </w:endnote>
  <w:endnote w:type="continuationSeparator" w:id="1">
    <w:p w:rsidR="006F25C0" w:rsidRDefault="006F25C0" w:rsidP="0064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C0" w:rsidRDefault="006F25C0" w:rsidP="006400A1">
      <w:r>
        <w:separator/>
      </w:r>
    </w:p>
  </w:footnote>
  <w:footnote w:type="continuationSeparator" w:id="1">
    <w:p w:rsidR="006F25C0" w:rsidRDefault="006F25C0" w:rsidP="0064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2F0"/>
    <w:multiLevelType w:val="hybridMultilevel"/>
    <w:tmpl w:val="15A4A1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933BF"/>
    <w:multiLevelType w:val="hybridMultilevel"/>
    <w:tmpl w:val="0B8AF0CA"/>
    <w:lvl w:ilvl="0" w:tplc="0427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9E5260"/>
    <w:multiLevelType w:val="singleLevel"/>
    <w:tmpl w:val="F684C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53473C9"/>
    <w:multiLevelType w:val="hybridMultilevel"/>
    <w:tmpl w:val="B5A2914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0A1677"/>
    <w:multiLevelType w:val="hybridMultilevel"/>
    <w:tmpl w:val="D2FA67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43125E"/>
    <w:multiLevelType w:val="singleLevel"/>
    <w:tmpl w:val="688C5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F9"/>
    <w:rsid w:val="00077DAF"/>
    <w:rsid w:val="00254B5E"/>
    <w:rsid w:val="00257F7C"/>
    <w:rsid w:val="002A777C"/>
    <w:rsid w:val="002D3E28"/>
    <w:rsid w:val="004E3102"/>
    <w:rsid w:val="004F49F9"/>
    <w:rsid w:val="00597470"/>
    <w:rsid w:val="006400A1"/>
    <w:rsid w:val="00670850"/>
    <w:rsid w:val="0069498F"/>
    <w:rsid w:val="006B4522"/>
    <w:rsid w:val="006D0C64"/>
    <w:rsid w:val="006F25C0"/>
    <w:rsid w:val="0071184A"/>
    <w:rsid w:val="007A4A24"/>
    <w:rsid w:val="008332ED"/>
    <w:rsid w:val="0084777C"/>
    <w:rsid w:val="008522B7"/>
    <w:rsid w:val="00940E52"/>
    <w:rsid w:val="00960433"/>
    <w:rsid w:val="00AF2C92"/>
    <w:rsid w:val="00B2249C"/>
    <w:rsid w:val="00C00252"/>
    <w:rsid w:val="00C72D42"/>
    <w:rsid w:val="00C91E70"/>
    <w:rsid w:val="00D104B8"/>
    <w:rsid w:val="00D729CB"/>
    <w:rsid w:val="00DC6BE1"/>
    <w:rsid w:val="00E162C9"/>
    <w:rsid w:val="00E41BA8"/>
    <w:rsid w:val="00E469A6"/>
    <w:rsid w:val="00E6280C"/>
    <w:rsid w:val="00E9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F9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9F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1184A"/>
    <w:pPr>
      <w:jc w:val="both"/>
    </w:pPr>
    <w:rPr>
      <w:rFonts w:ascii="Arial" w:hAnsi="Arial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184A"/>
    <w:rPr>
      <w:rFonts w:ascii="Arial" w:hAnsi="Arial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6400A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0A1"/>
    <w:rPr>
      <w:rFonts w:ascii="Times New Roman" w:hAnsi="Times New Roman" w:cs="Times New Roman"/>
      <w:sz w:val="20"/>
      <w:szCs w:val="20"/>
      <w:lang w:val="en-US" w:eastAsia="lt-LT"/>
    </w:rPr>
  </w:style>
  <w:style w:type="paragraph" w:styleId="Footer">
    <w:name w:val="footer"/>
    <w:basedOn w:val="Normal"/>
    <w:link w:val="FooterChar"/>
    <w:uiPriority w:val="99"/>
    <w:rsid w:val="006400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0A1"/>
    <w:rPr>
      <w:rFonts w:ascii="Times New Roman" w:hAnsi="Times New Roman" w:cs="Times New Roman"/>
      <w:sz w:val="20"/>
      <w:szCs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972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Nosfis</dc:creator>
  <cp:keywords/>
  <dc:description/>
  <cp:lastModifiedBy>Irena Stankeviciene</cp:lastModifiedBy>
  <cp:revision>5</cp:revision>
  <dcterms:created xsi:type="dcterms:W3CDTF">2013-11-08T05:57:00Z</dcterms:created>
  <dcterms:modified xsi:type="dcterms:W3CDTF">2013-11-08T06:34:00Z</dcterms:modified>
</cp:coreProperties>
</file>